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C2E7B" w14:textId="77777777" w:rsidR="005B0267" w:rsidRDefault="005B0267" w:rsidP="008E74AE">
      <w:pPr>
        <w:pStyle w:val="Default"/>
        <w:spacing w:after="120"/>
        <w:ind w:left="360"/>
        <w:jc w:val="center"/>
        <w:rPr>
          <w:rFonts w:ascii="Times New Roman" w:hAnsi="Times New Roman" w:cs="Times New Roman"/>
          <w:b/>
          <w:bCs/>
          <w:sz w:val="22"/>
          <w:szCs w:val="22"/>
        </w:rPr>
      </w:pPr>
      <w:r w:rsidRPr="00A3707F">
        <w:rPr>
          <w:rFonts w:ascii="Times New Roman" w:hAnsi="Times New Roman" w:cs="Times New Roman"/>
          <w:b/>
          <w:bCs/>
          <w:sz w:val="22"/>
          <w:szCs w:val="22"/>
        </w:rPr>
        <w:t>INFORMED CONSENT FORM</w:t>
      </w:r>
    </w:p>
    <w:p w14:paraId="13F00A97" w14:textId="77777777" w:rsidR="008E74AE" w:rsidRPr="00DD74D0" w:rsidRDefault="008E74AE" w:rsidP="008E74AE">
      <w:pPr>
        <w:spacing w:after="0"/>
        <w:jc w:val="center"/>
        <w:rPr>
          <w:b/>
          <w:color w:val="000000" w:themeColor="text1"/>
        </w:rPr>
      </w:pPr>
      <w:r w:rsidRPr="00DD74D0">
        <w:rPr>
          <w:b/>
          <w:color w:val="000000" w:themeColor="text1"/>
        </w:rPr>
        <w:t>Kelvin Block Counselling Services</w:t>
      </w:r>
    </w:p>
    <w:p w14:paraId="7AD2F787" w14:textId="77777777" w:rsidR="008E74AE" w:rsidRPr="00DD74D0" w:rsidRDefault="008E74AE" w:rsidP="008E74AE">
      <w:pPr>
        <w:spacing w:after="0"/>
        <w:jc w:val="center"/>
        <w:rPr>
          <w:i/>
          <w:color w:val="000000" w:themeColor="text1"/>
        </w:rPr>
      </w:pPr>
      <w:r w:rsidRPr="00DD74D0">
        <w:rPr>
          <w:i/>
          <w:color w:val="000000" w:themeColor="text1"/>
        </w:rPr>
        <w:t>Building Stronger Marriages</w:t>
      </w:r>
    </w:p>
    <w:p w14:paraId="0A6EEA7C" w14:textId="77777777" w:rsidR="008E74AE" w:rsidRPr="00DD74D0" w:rsidRDefault="008E74AE" w:rsidP="008E74AE">
      <w:pPr>
        <w:spacing w:after="0"/>
        <w:jc w:val="center"/>
        <w:rPr>
          <w:i/>
          <w:color w:val="000000" w:themeColor="text1"/>
        </w:rPr>
      </w:pPr>
      <w:r w:rsidRPr="00DD74D0">
        <w:rPr>
          <w:i/>
          <w:color w:val="000000" w:themeColor="text1"/>
        </w:rPr>
        <w:t>Building Stronger Relationships</w:t>
      </w:r>
    </w:p>
    <w:p w14:paraId="5C265503" w14:textId="77777777" w:rsidR="008E74AE" w:rsidRDefault="008E74AE" w:rsidP="008E74AE">
      <w:pPr>
        <w:pStyle w:val="NormalWeb"/>
        <w:shd w:val="clear" w:color="auto" w:fill="FFFFFF"/>
        <w:spacing w:before="0" w:beforeAutospacing="0" w:after="0" w:afterAutospacing="0"/>
        <w:rPr>
          <w:color w:val="000000"/>
          <w:sz w:val="22"/>
          <w:szCs w:val="22"/>
          <w:lang w:val="en"/>
        </w:rPr>
      </w:pPr>
    </w:p>
    <w:p w14:paraId="4598363F" w14:textId="77777777" w:rsidR="00393038" w:rsidRDefault="00393038" w:rsidP="008E74AE">
      <w:pPr>
        <w:pStyle w:val="NormalWeb"/>
        <w:shd w:val="clear" w:color="auto" w:fill="FFFFFF"/>
        <w:spacing w:before="0" w:beforeAutospacing="0" w:after="0" w:afterAutospacing="0"/>
        <w:rPr>
          <w:color w:val="000000"/>
          <w:sz w:val="22"/>
          <w:szCs w:val="22"/>
          <w:lang w:val="en"/>
        </w:rPr>
      </w:pPr>
      <w:r>
        <w:rPr>
          <w:color w:val="000000"/>
          <w:sz w:val="22"/>
          <w:szCs w:val="22"/>
          <w:lang w:val="en"/>
        </w:rPr>
        <w:t xml:space="preserve">This document will help inform you about my background, if you have any questions please ask for more information. </w:t>
      </w:r>
    </w:p>
    <w:p w14:paraId="7B65E6C6" w14:textId="77777777" w:rsidR="00393038" w:rsidRPr="00726CC0" w:rsidRDefault="003D34AD" w:rsidP="00393038">
      <w:pPr>
        <w:pStyle w:val="NormalWeb"/>
        <w:shd w:val="clear" w:color="auto" w:fill="FFFFFF"/>
        <w:rPr>
          <w:b/>
          <w:color w:val="000000"/>
          <w:sz w:val="22"/>
          <w:szCs w:val="22"/>
          <w:lang w:val="en"/>
        </w:rPr>
      </w:pPr>
      <w:r>
        <w:rPr>
          <w:b/>
          <w:color w:val="000000"/>
          <w:sz w:val="22"/>
          <w:szCs w:val="22"/>
          <w:lang w:val="en"/>
        </w:rPr>
        <w:t>My Background</w:t>
      </w:r>
    </w:p>
    <w:p w14:paraId="0F533C9C" w14:textId="132E004E" w:rsidR="008E74AE" w:rsidRDefault="008E74AE" w:rsidP="008E74AE">
      <w:pPr>
        <w:pStyle w:val="NormalWeb"/>
        <w:shd w:val="clear" w:color="auto" w:fill="FFFFFF"/>
        <w:spacing w:before="0" w:beforeAutospacing="0" w:after="0" w:afterAutospacing="0"/>
        <w:rPr>
          <w:color w:val="000000"/>
          <w:sz w:val="22"/>
          <w:szCs w:val="22"/>
          <w:lang w:val="en"/>
        </w:rPr>
      </w:pPr>
      <w:r w:rsidRPr="00393038">
        <w:rPr>
          <w:color w:val="000000"/>
          <w:sz w:val="22"/>
          <w:szCs w:val="22"/>
          <w:lang w:val="en"/>
        </w:rPr>
        <w:t xml:space="preserve">I have a Masters of Divinity – counselling focus and a </w:t>
      </w:r>
      <w:r w:rsidR="007E0173" w:rsidRPr="00393038">
        <w:rPr>
          <w:color w:val="000000"/>
          <w:sz w:val="22"/>
          <w:szCs w:val="22"/>
          <w:lang w:val="en"/>
        </w:rPr>
        <w:t>one-year</w:t>
      </w:r>
      <w:r w:rsidRPr="00393038">
        <w:rPr>
          <w:color w:val="000000"/>
          <w:sz w:val="22"/>
          <w:szCs w:val="22"/>
          <w:lang w:val="en"/>
        </w:rPr>
        <w:t xml:space="preserve"> Counselling Internship Certificate from Providence College and Seminar as well as a Bachelor of Religious Education from Briercrest College and Seminary.</w:t>
      </w:r>
      <w:r>
        <w:rPr>
          <w:color w:val="000000"/>
          <w:sz w:val="22"/>
          <w:szCs w:val="22"/>
          <w:lang w:val="en"/>
        </w:rPr>
        <w:t xml:space="preserve">  I am a member in good standing with the Professional Association of Christian Counsellors and Psychotherapists (PACCP)</w:t>
      </w:r>
      <w:r w:rsidR="007E0173">
        <w:rPr>
          <w:color w:val="000000"/>
          <w:sz w:val="22"/>
          <w:szCs w:val="22"/>
          <w:lang w:val="en"/>
        </w:rPr>
        <w:t xml:space="preserve"> and the</w:t>
      </w:r>
      <w:r w:rsidR="0038629D">
        <w:rPr>
          <w:color w:val="000000"/>
          <w:sz w:val="22"/>
          <w:szCs w:val="22"/>
          <w:lang w:val="en"/>
        </w:rPr>
        <w:t xml:space="preserve"> Association of Counselling Therapy of Alberta</w:t>
      </w:r>
      <w:r>
        <w:rPr>
          <w:color w:val="000000"/>
          <w:sz w:val="22"/>
          <w:szCs w:val="22"/>
          <w:lang w:val="en"/>
        </w:rPr>
        <w:t>.</w:t>
      </w:r>
    </w:p>
    <w:p w14:paraId="0748D7C2" w14:textId="77777777" w:rsidR="008E74AE" w:rsidRPr="00393038" w:rsidRDefault="008E74AE" w:rsidP="008E74AE">
      <w:pPr>
        <w:pStyle w:val="NormalWeb"/>
        <w:shd w:val="clear" w:color="auto" w:fill="FFFFFF"/>
        <w:spacing w:before="0" w:beforeAutospacing="0" w:after="0" w:afterAutospacing="0"/>
        <w:rPr>
          <w:color w:val="000000"/>
          <w:sz w:val="22"/>
          <w:szCs w:val="22"/>
          <w:lang w:val="en"/>
        </w:rPr>
      </w:pPr>
    </w:p>
    <w:p w14:paraId="1089F1F7" w14:textId="77777777" w:rsidR="008E74AE" w:rsidRDefault="00393038" w:rsidP="008E74AE">
      <w:pPr>
        <w:pStyle w:val="NormalWeb"/>
        <w:shd w:val="clear" w:color="auto" w:fill="FFFFFF"/>
        <w:spacing w:before="0" w:beforeAutospacing="0" w:after="0" w:afterAutospacing="0"/>
        <w:rPr>
          <w:color w:val="000000"/>
          <w:sz w:val="22"/>
          <w:szCs w:val="22"/>
          <w:lang w:val="en"/>
        </w:rPr>
      </w:pPr>
      <w:r w:rsidRPr="00393038">
        <w:rPr>
          <w:sz w:val="22"/>
          <w:szCs w:val="22"/>
          <w:lang w:val="en"/>
        </w:rPr>
        <w:t>I work with couples or individuals who desire to strengthen their relationships and who presently find themselves in a place where life is not working well for them or as they had hoped.  I primarily use an adapted REBT (Rational Emotive Behavior Therapy) model. This means that I first hear a person</w:t>
      </w:r>
      <w:r w:rsidR="00726CC0">
        <w:rPr>
          <w:sz w:val="22"/>
          <w:szCs w:val="22"/>
          <w:lang w:val="en"/>
        </w:rPr>
        <w:t>’</w:t>
      </w:r>
      <w:r w:rsidRPr="00393038">
        <w:rPr>
          <w:sz w:val="22"/>
          <w:szCs w:val="22"/>
          <w:lang w:val="en"/>
        </w:rPr>
        <w:t>s story and when I have some understanding of their given situation I use a variety of tools to help them gain greater clarity, tools include: family of origin; understanding and using your emotions profitably; personality strengths and so on, all the while gaining greater understanding to what a person believes, what they feel and what choices they make.  All of this information helps the individual or couple begin to more clearly understand what they want so they can move towards reaching their goals and desires.</w:t>
      </w:r>
      <w:r w:rsidR="008E74AE" w:rsidRPr="008E74AE">
        <w:rPr>
          <w:color w:val="000000"/>
          <w:sz w:val="22"/>
          <w:szCs w:val="22"/>
          <w:lang w:val="en"/>
        </w:rPr>
        <w:t xml:space="preserve"> </w:t>
      </w:r>
    </w:p>
    <w:p w14:paraId="171444F5" w14:textId="1146B995" w:rsidR="008E74AE" w:rsidRPr="00393038" w:rsidRDefault="008E74AE" w:rsidP="008E74AE">
      <w:pPr>
        <w:pStyle w:val="NormalWeb"/>
        <w:shd w:val="clear" w:color="auto" w:fill="FFFFFF"/>
        <w:rPr>
          <w:color w:val="000000"/>
          <w:sz w:val="22"/>
          <w:szCs w:val="22"/>
          <w:lang w:val="en"/>
        </w:rPr>
      </w:pPr>
      <w:r w:rsidRPr="00393038">
        <w:rPr>
          <w:color w:val="000000"/>
          <w:sz w:val="22"/>
          <w:szCs w:val="22"/>
          <w:lang w:val="en"/>
        </w:rPr>
        <w:t>Please note, I provide counselling but I am not a registered psychologist or psychiatrist</w:t>
      </w:r>
      <w:r w:rsidR="0038629D">
        <w:rPr>
          <w:color w:val="000000"/>
          <w:sz w:val="22"/>
          <w:szCs w:val="22"/>
          <w:lang w:val="en"/>
        </w:rPr>
        <w:t xml:space="preserve">, my title in Alberta is Counselling Therapist and is in the process of coming under the College of Alberta Psychologists. </w:t>
      </w:r>
      <w:r w:rsidRPr="00393038">
        <w:rPr>
          <w:color w:val="000000"/>
          <w:sz w:val="22"/>
          <w:szCs w:val="22"/>
          <w:lang w:val="en"/>
        </w:rPr>
        <w:t xml:space="preserve"> If I am unable to meet your unique needs, I may be able to refer you to an appropriate health professional.</w:t>
      </w:r>
    </w:p>
    <w:p w14:paraId="7FA635A1" w14:textId="77777777" w:rsidR="006C40B5" w:rsidRPr="00393038" w:rsidRDefault="006C40B5" w:rsidP="006C40B5">
      <w:pPr>
        <w:pStyle w:val="Default"/>
        <w:spacing w:after="200"/>
        <w:rPr>
          <w:rFonts w:ascii="Times New Roman" w:hAnsi="Times New Roman" w:cs="Times New Roman"/>
          <w:sz w:val="22"/>
          <w:szCs w:val="22"/>
        </w:rPr>
      </w:pPr>
      <w:r w:rsidRPr="00393038">
        <w:rPr>
          <w:rFonts w:ascii="Times New Roman" w:hAnsi="Times New Roman" w:cs="Times New Roman"/>
          <w:b/>
          <w:bCs/>
          <w:sz w:val="22"/>
          <w:szCs w:val="22"/>
        </w:rPr>
        <w:t xml:space="preserve">LIMITS OF CONFIDENTIALITY </w:t>
      </w:r>
    </w:p>
    <w:p w14:paraId="26645E65" w14:textId="77777777" w:rsidR="006C40B5" w:rsidRPr="00393038" w:rsidRDefault="006C40B5" w:rsidP="006C40B5">
      <w:pPr>
        <w:pStyle w:val="Default"/>
        <w:spacing w:after="200"/>
        <w:rPr>
          <w:rFonts w:ascii="Times New Roman" w:hAnsi="Times New Roman" w:cs="Times New Roman"/>
          <w:sz w:val="22"/>
          <w:szCs w:val="22"/>
        </w:rPr>
      </w:pPr>
      <w:r w:rsidRPr="00393038">
        <w:rPr>
          <w:rFonts w:ascii="Times New Roman" w:hAnsi="Times New Roman" w:cs="Times New Roman"/>
          <w:sz w:val="22"/>
          <w:szCs w:val="22"/>
        </w:rPr>
        <w:t xml:space="preserve">Contents of all therapy sessions are considered to be confidential. Both verbal information and written records about a client cannot be shared with another party without the written consent of the client or the client’s legal guardian. Noted exceptions are as follows: </w:t>
      </w:r>
    </w:p>
    <w:p w14:paraId="73861ABC" w14:textId="77777777" w:rsidR="006C40B5" w:rsidRPr="00393038" w:rsidRDefault="006C40B5" w:rsidP="006C40B5">
      <w:pPr>
        <w:pStyle w:val="Default"/>
        <w:spacing w:after="200"/>
        <w:rPr>
          <w:rFonts w:ascii="Times New Roman" w:hAnsi="Times New Roman" w:cs="Times New Roman"/>
          <w:sz w:val="22"/>
          <w:szCs w:val="22"/>
        </w:rPr>
      </w:pPr>
      <w:r w:rsidRPr="00393038">
        <w:rPr>
          <w:rFonts w:ascii="Times New Roman" w:hAnsi="Times New Roman" w:cs="Times New Roman"/>
          <w:b/>
          <w:bCs/>
          <w:sz w:val="22"/>
          <w:szCs w:val="22"/>
        </w:rPr>
        <w:t xml:space="preserve">Duty to Warn and Protect </w:t>
      </w:r>
    </w:p>
    <w:p w14:paraId="7ABC9A86" w14:textId="77777777" w:rsidR="006C40B5" w:rsidRPr="00393038" w:rsidRDefault="006C40B5" w:rsidP="006C40B5">
      <w:pPr>
        <w:pStyle w:val="Default"/>
        <w:spacing w:after="200"/>
        <w:rPr>
          <w:rFonts w:ascii="Times New Roman" w:hAnsi="Times New Roman" w:cs="Times New Roman"/>
          <w:sz w:val="22"/>
          <w:szCs w:val="22"/>
        </w:rPr>
      </w:pPr>
      <w:r w:rsidRPr="00393038">
        <w:rPr>
          <w:rFonts w:ascii="Times New Roman" w:hAnsi="Times New Roman" w:cs="Times New Roman"/>
          <w:sz w:val="22"/>
          <w:szCs w:val="22"/>
        </w:rPr>
        <w:t xml:space="preserve">When a client discloses intentions or plan to harm another person, the mental health professional is required to warn the intended victim and report this information to legal authorities. In cases in which the client discloses or implies a plan for suicide, the health care professional is required to notify legal authorities and make reasonable attempts to notify the family of the client. </w:t>
      </w:r>
    </w:p>
    <w:p w14:paraId="30810D2D" w14:textId="77777777" w:rsidR="006C40B5" w:rsidRPr="00393038" w:rsidRDefault="006C40B5" w:rsidP="006C40B5">
      <w:pPr>
        <w:pStyle w:val="Default"/>
        <w:spacing w:after="200"/>
        <w:rPr>
          <w:rFonts w:ascii="Times New Roman" w:hAnsi="Times New Roman" w:cs="Times New Roman"/>
          <w:sz w:val="22"/>
          <w:szCs w:val="22"/>
        </w:rPr>
      </w:pPr>
      <w:r w:rsidRPr="00393038">
        <w:rPr>
          <w:rFonts w:ascii="Times New Roman" w:hAnsi="Times New Roman" w:cs="Times New Roman"/>
          <w:b/>
          <w:bCs/>
          <w:sz w:val="22"/>
          <w:szCs w:val="22"/>
        </w:rPr>
        <w:t xml:space="preserve">Abuse of Children and Vulnerable Adults </w:t>
      </w:r>
    </w:p>
    <w:p w14:paraId="61E352FC" w14:textId="77777777" w:rsidR="006C40B5" w:rsidRDefault="006C40B5" w:rsidP="006C40B5">
      <w:pPr>
        <w:pStyle w:val="Default"/>
        <w:spacing w:after="200"/>
        <w:rPr>
          <w:rFonts w:ascii="Times New Roman" w:hAnsi="Times New Roman" w:cs="Times New Roman"/>
          <w:sz w:val="22"/>
          <w:szCs w:val="22"/>
        </w:rPr>
      </w:pPr>
      <w:r w:rsidRPr="00393038">
        <w:rPr>
          <w:rFonts w:ascii="Times New Roman" w:hAnsi="Times New Roman" w:cs="Times New Roman"/>
          <w:sz w:val="22"/>
          <w:szCs w:val="22"/>
        </w:rPr>
        <w:t xml:space="preserve">If a client states or suggests that he or she is abusing a child (or vulnerable adult) or has recently abused a child (or a vulnerable adult), or a child (or vulnerable adult) is in danger of abuse, the mental health professional is required to report this information to the appropriate social service and/or legal authorities. </w:t>
      </w:r>
    </w:p>
    <w:p w14:paraId="68F36D01" w14:textId="77777777" w:rsidR="00A3707F" w:rsidRDefault="00A3707F" w:rsidP="006C40B5">
      <w:pPr>
        <w:pStyle w:val="Default"/>
        <w:spacing w:after="200"/>
        <w:rPr>
          <w:rFonts w:ascii="Times New Roman" w:hAnsi="Times New Roman" w:cs="Times New Roman"/>
          <w:sz w:val="22"/>
          <w:szCs w:val="22"/>
        </w:rPr>
      </w:pPr>
      <w:r>
        <w:rPr>
          <w:rFonts w:ascii="Times New Roman" w:hAnsi="Times New Roman" w:cs="Times New Roman"/>
          <w:b/>
          <w:sz w:val="22"/>
          <w:szCs w:val="22"/>
        </w:rPr>
        <w:t>Prenatal Exposure to Controlled Substances</w:t>
      </w:r>
    </w:p>
    <w:p w14:paraId="5DA9A8F0" w14:textId="77777777" w:rsidR="00A3707F" w:rsidRPr="00393038" w:rsidRDefault="00A3707F" w:rsidP="00A3707F">
      <w:pPr>
        <w:pStyle w:val="Default"/>
        <w:spacing w:after="200"/>
        <w:rPr>
          <w:rFonts w:ascii="Times New Roman" w:hAnsi="Times New Roman" w:cs="Times New Roman"/>
          <w:sz w:val="22"/>
          <w:szCs w:val="22"/>
        </w:rPr>
      </w:pPr>
      <w:r w:rsidRPr="00393038">
        <w:rPr>
          <w:rFonts w:ascii="Times New Roman" w:hAnsi="Times New Roman" w:cs="Times New Roman"/>
          <w:sz w:val="22"/>
          <w:szCs w:val="22"/>
        </w:rPr>
        <w:lastRenderedPageBreak/>
        <w:t xml:space="preserve">Mental Health care professionals are required to report admitted prenatal exposure to controlled substances that are potentially harmful. </w:t>
      </w:r>
    </w:p>
    <w:p w14:paraId="50C2D667" w14:textId="77777777" w:rsidR="00A3707F" w:rsidRPr="00393038" w:rsidRDefault="00A3707F" w:rsidP="00A3707F">
      <w:pPr>
        <w:pStyle w:val="Default"/>
        <w:spacing w:after="200"/>
        <w:rPr>
          <w:rFonts w:ascii="Times New Roman" w:hAnsi="Times New Roman" w:cs="Times New Roman"/>
          <w:sz w:val="22"/>
          <w:szCs w:val="22"/>
        </w:rPr>
      </w:pPr>
      <w:r w:rsidRPr="00393038">
        <w:rPr>
          <w:rFonts w:ascii="Times New Roman" w:hAnsi="Times New Roman" w:cs="Times New Roman"/>
          <w:b/>
          <w:bCs/>
          <w:sz w:val="22"/>
          <w:szCs w:val="22"/>
        </w:rPr>
        <w:t xml:space="preserve">Minors/Guardianship </w:t>
      </w:r>
    </w:p>
    <w:p w14:paraId="5DA817BD" w14:textId="4B841030" w:rsidR="00A3707F" w:rsidRPr="00393038" w:rsidRDefault="00A3707F" w:rsidP="00A3707F">
      <w:pPr>
        <w:pStyle w:val="Default"/>
        <w:spacing w:after="200"/>
        <w:rPr>
          <w:rFonts w:ascii="Times New Roman" w:hAnsi="Times New Roman" w:cs="Times New Roman"/>
          <w:sz w:val="22"/>
          <w:szCs w:val="22"/>
        </w:rPr>
      </w:pPr>
      <w:r w:rsidRPr="00393038">
        <w:rPr>
          <w:rFonts w:ascii="Times New Roman" w:hAnsi="Times New Roman" w:cs="Times New Roman"/>
          <w:sz w:val="22"/>
          <w:szCs w:val="22"/>
        </w:rPr>
        <w:t>Parents or legal guardians of non</w:t>
      </w:r>
      <w:r w:rsidRPr="00393038">
        <w:rPr>
          <w:rFonts w:ascii="Cambria Math" w:hAnsi="Cambria Math" w:cs="Cambria Math"/>
          <w:sz w:val="22"/>
          <w:szCs w:val="22"/>
        </w:rPr>
        <w:t>‐</w:t>
      </w:r>
      <w:r w:rsidRPr="00393038">
        <w:rPr>
          <w:rFonts w:ascii="Times New Roman" w:hAnsi="Times New Roman" w:cs="Times New Roman"/>
          <w:sz w:val="22"/>
          <w:szCs w:val="22"/>
        </w:rPr>
        <w:t>emancipated</w:t>
      </w:r>
      <w:r w:rsidR="00363BDD">
        <w:rPr>
          <w:rFonts w:ascii="Times New Roman" w:hAnsi="Times New Roman" w:cs="Times New Roman"/>
          <w:sz w:val="22"/>
          <w:szCs w:val="22"/>
        </w:rPr>
        <w:t xml:space="preserve"> (not under their legal care)</w:t>
      </w:r>
      <w:r w:rsidRPr="00393038">
        <w:rPr>
          <w:rFonts w:ascii="Times New Roman" w:hAnsi="Times New Roman" w:cs="Times New Roman"/>
          <w:sz w:val="22"/>
          <w:szCs w:val="22"/>
        </w:rPr>
        <w:t xml:space="preserve"> minor clients have the right to access the clients’ records. </w:t>
      </w:r>
    </w:p>
    <w:p w14:paraId="14A3A433" w14:textId="77777777" w:rsidR="00A3707F" w:rsidRPr="00393038" w:rsidRDefault="00A3707F" w:rsidP="00A3707F">
      <w:pPr>
        <w:pStyle w:val="Default"/>
        <w:spacing w:after="200"/>
        <w:rPr>
          <w:rFonts w:ascii="Times New Roman" w:hAnsi="Times New Roman" w:cs="Times New Roman"/>
          <w:sz w:val="22"/>
          <w:szCs w:val="22"/>
        </w:rPr>
      </w:pPr>
      <w:r w:rsidRPr="00393038">
        <w:rPr>
          <w:rFonts w:ascii="Times New Roman" w:hAnsi="Times New Roman" w:cs="Times New Roman"/>
          <w:b/>
          <w:bCs/>
          <w:i/>
          <w:iCs/>
          <w:sz w:val="22"/>
          <w:szCs w:val="22"/>
        </w:rPr>
        <w:t xml:space="preserve">I agree to the above limits of confidentiality and understand their meanings and ramifications. </w:t>
      </w:r>
    </w:p>
    <w:p w14:paraId="64DEF9A3" w14:textId="77777777" w:rsidR="00A3707F" w:rsidRPr="00A3707F" w:rsidRDefault="00A3707F" w:rsidP="00A3707F">
      <w:pPr>
        <w:pStyle w:val="Default"/>
        <w:spacing w:after="200"/>
      </w:pPr>
      <w:r w:rsidRPr="00393038">
        <w:rPr>
          <w:rFonts w:ascii="Times New Roman" w:hAnsi="Times New Roman" w:cs="Times New Roman"/>
          <w:i/>
          <w:iCs/>
          <w:sz w:val="22"/>
          <w:szCs w:val="22"/>
        </w:rPr>
        <w:t xml:space="preserve">Client Signature (Client’s Parent/Guardian if under 18) </w:t>
      </w:r>
      <w:r>
        <w:softHyphen/>
      </w:r>
      <w:r>
        <w:softHyphen/>
      </w:r>
      <w:r>
        <w:softHyphen/>
      </w:r>
      <w:r>
        <w:softHyphen/>
      </w:r>
      <w:r>
        <w:softHyphen/>
        <w:t>__________________________________</w:t>
      </w:r>
    </w:p>
    <w:p w14:paraId="591BDC7F" w14:textId="77777777" w:rsidR="00A3707F" w:rsidRPr="00393038" w:rsidRDefault="00A3707F" w:rsidP="00A3707F">
      <w:pPr>
        <w:pStyle w:val="Default"/>
        <w:spacing w:after="200"/>
        <w:rPr>
          <w:rFonts w:ascii="Times New Roman" w:hAnsi="Times New Roman" w:cs="Times New Roman"/>
          <w:sz w:val="22"/>
          <w:szCs w:val="22"/>
        </w:rPr>
      </w:pPr>
      <w:r w:rsidRPr="00393038">
        <w:rPr>
          <w:rFonts w:ascii="Times New Roman" w:hAnsi="Times New Roman" w:cs="Times New Roman"/>
          <w:i/>
          <w:iCs/>
          <w:sz w:val="22"/>
          <w:szCs w:val="22"/>
        </w:rPr>
        <w:t xml:space="preserve">Today’s Date: </w:t>
      </w:r>
      <w:r>
        <w:rPr>
          <w:rFonts w:ascii="Times New Roman" w:hAnsi="Times New Roman" w:cs="Times New Roman"/>
          <w:i/>
          <w:iCs/>
          <w:sz w:val="22"/>
          <w:szCs w:val="22"/>
        </w:rPr>
        <w:t>___________________________</w:t>
      </w:r>
    </w:p>
    <w:p w14:paraId="1CE6DEC3" w14:textId="77777777" w:rsidR="00A3707F" w:rsidRPr="00393038" w:rsidRDefault="00A3707F" w:rsidP="00A3707F">
      <w:pPr>
        <w:spacing w:after="200"/>
        <w:rPr>
          <w:rFonts w:ascii="Times New Roman" w:hAnsi="Times New Roman" w:cs="Times New Roman"/>
          <w:color w:val="000000"/>
        </w:rPr>
      </w:pPr>
      <w:r w:rsidRPr="00393038">
        <w:rPr>
          <w:rFonts w:ascii="Times New Roman" w:hAnsi="Times New Roman" w:cs="Times New Roman"/>
          <w:b/>
          <w:bCs/>
          <w:color w:val="000000"/>
        </w:rPr>
        <w:t xml:space="preserve">CANCELLATION POLICY </w:t>
      </w:r>
    </w:p>
    <w:p w14:paraId="5FFCA486" w14:textId="77777777" w:rsidR="00A3707F" w:rsidRPr="00393038" w:rsidRDefault="00A3707F" w:rsidP="00A3707F">
      <w:pPr>
        <w:pStyle w:val="Default"/>
        <w:spacing w:after="200"/>
        <w:rPr>
          <w:rFonts w:ascii="Times New Roman" w:hAnsi="Times New Roman" w:cs="Times New Roman"/>
          <w:sz w:val="22"/>
          <w:szCs w:val="22"/>
        </w:rPr>
      </w:pPr>
      <w:r w:rsidRPr="00393038">
        <w:rPr>
          <w:rFonts w:ascii="Times New Roman" w:hAnsi="Times New Roman" w:cs="Times New Roman"/>
          <w:sz w:val="22"/>
          <w:szCs w:val="22"/>
        </w:rPr>
        <w:t>If you fail to cancel a scheduled appointment, we cannot use this time for another client and you will be billed for the entire cost of your missed appointment. A full session fee is charged for missed appointments or cancellations with less than a 24</w:t>
      </w:r>
      <w:r w:rsidRPr="00393038">
        <w:rPr>
          <w:rFonts w:ascii="Cambria Math" w:hAnsi="Cambria Math" w:cs="Cambria Math"/>
          <w:sz w:val="22"/>
          <w:szCs w:val="22"/>
        </w:rPr>
        <w:t>‐</w:t>
      </w:r>
      <w:r w:rsidRPr="00393038">
        <w:rPr>
          <w:rFonts w:ascii="Times New Roman" w:hAnsi="Times New Roman" w:cs="Times New Roman"/>
          <w:sz w:val="22"/>
          <w:szCs w:val="22"/>
        </w:rPr>
        <w:t xml:space="preserve">hour notice unless it is due to illness or an emergency. </w:t>
      </w:r>
    </w:p>
    <w:p w14:paraId="7A407FAB" w14:textId="77777777" w:rsidR="00A3707F" w:rsidRPr="00393038" w:rsidRDefault="00A3707F" w:rsidP="00A3707F">
      <w:pPr>
        <w:pStyle w:val="Default"/>
        <w:spacing w:after="200"/>
        <w:rPr>
          <w:rFonts w:ascii="Times New Roman" w:hAnsi="Times New Roman" w:cs="Times New Roman"/>
          <w:sz w:val="22"/>
          <w:szCs w:val="22"/>
        </w:rPr>
      </w:pPr>
      <w:r w:rsidRPr="00393038">
        <w:rPr>
          <w:rFonts w:ascii="Times New Roman" w:hAnsi="Times New Roman" w:cs="Times New Roman"/>
          <w:sz w:val="22"/>
          <w:szCs w:val="22"/>
        </w:rPr>
        <w:t xml:space="preserve">Thank you for your consideration regarding this important matter. </w:t>
      </w:r>
    </w:p>
    <w:p w14:paraId="176EBEE8" w14:textId="77777777" w:rsidR="00A3707F" w:rsidRPr="00393038" w:rsidRDefault="00A3707F" w:rsidP="00A3707F">
      <w:pPr>
        <w:pStyle w:val="Default"/>
        <w:spacing w:after="200"/>
        <w:rPr>
          <w:rFonts w:ascii="Times New Roman" w:hAnsi="Times New Roman" w:cs="Times New Roman"/>
          <w:sz w:val="22"/>
          <w:szCs w:val="22"/>
        </w:rPr>
      </w:pPr>
      <w:r w:rsidRPr="00393038">
        <w:rPr>
          <w:rFonts w:ascii="Times New Roman" w:hAnsi="Times New Roman" w:cs="Times New Roman"/>
          <w:sz w:val="22"/>
          <w:szCs w:val="22"/>
        </w:rPr>
        <w:t xml:space="preserve">Clients Signature (Client’s Parent/Guardian if under 18) </w:t>
      </w:r>
      <w:r w:rsidR="00C01647">
        <w:rPr>
          <w:rFonts w:ascii="Times New Roman" w:hAnsi="Times New Roman" w:cs="Times New Roman"/>
          <w:sz w:val="22"/>
          <w:szCs w:val="22"/>
        </w:rPr>
        <w:t>______________________________________</w:t>
      </w:r>
    </w:p>
    <w:p w14:paraId="0E9E8075" w14:textId="77777777" w:rsidR="00A3707F" w:rsidRPr="00393038" w:rsidRDefault="00A3707F" w:rsidP="00A3707F">
      <w:pPr>
        <w:pStyle w:val="Default"/>
        <w:spacing w:after="200"/>
        <w:rPr>
          <w:rFonts w:ascii="Times New Roman" w:hAnsi="Times New Roman" w:cs="Times New Roman"/>
          <w:sz w:val="22"/>
          <w:szCs w:val="22"/>
        </w:rPr>
      </w:pPr>
      <w:r w:rsidRPr="00393038">
        <w:rPr>
          <w:rFonts w:ascii="Times New Roman" w:hAnsi="Times New Roman" w:cs="Times New Roman"/>
          <w:sz w:val="22"/>
          <w:szCs w:val="22"/>
        </w:rPr>
        <w:t xml:space="preserve">Today’s Date </w:t>
      </w:r>
      <w:r w:rsidR="00C01647">
        <w:rPr>
          <w:rFonts w:ascii="Times New Roman" w:hAnsi="Times New Roman" w:cs="Times New Roman"/>
          <w:sz w:val="22"/>
          <w:szCs w:val="22"/>
        </w:rPr>
        <w:t>___________________</w:t>
      </w:r>
    </w:p>
    <w:p w14:paraId="71B2C87D" w14:textId="7E7389EA" w:rsidR="00C01647" w:rsidRPr="00393038" w:rsidRDefault="00C01647" w:rsidP="00C01647">
      <w:pPr>
        <w:pStyle w:val="Default"/>
        <w:spacing w:after="200"/>
        <w:rPr>
          <w:rFonts w:ascii="Times New Roman" w:hAnsi="Times New Roman" w:cs="Times New Roman"/>
          <w:sz w:val="22"/>
          <w:szCs w:val="22"/>
        </w:rPr>
      </w:pPr>
      <w:r w:rsidRPr="00393038">
        <w:rPr>
          <w:rFonts w:ascii="Times New Roman" w:hAnsi="Times New Roman" w:cs="Times New Roman"/>
          <w:sz w:val="22"/>
          <w:szCs w:val="22"/>
        </w:rPr>
        <w:t>It is important to us to know that you have read and understand the above information. If this is the case, please sign below. If you have any concerns you may wish to discuss them with your counsellor before you sign. In an effort to keep information confidential and to facilitate communication for the most effective treatm</w:t>
      </w:r>
      <w:r>
        <w:rPr>
          <w:rFonts w:ascii="Times New Roman" w:hAnsi="Times New Roman" w:cs="Times New Roman"/>
          <w:sz w:val="22"/>
          <w:szCs w:val="22"/>
        </w:rPr>
        <w:t>ent, Kelvin Block Counselling Services</w:t>
      </w:r>
      <w:r w:rsidRPr="00393038">
        <w:rPr>
          <w:rFonts w:ascii="Times New Roman" w:hAnsi="Times New Roman" w:cs="Times New Roman"/>
          <w:sz w:val="22"/>
          <w:szCs w:val="22"/>
        </w:rPr>
        <w:t xml:space="preserve"> will keep one file of your records</w:t>
      </w:r>
      <w:r w:rsidR="007E0173">
        <w:rPr>
          <w:rFonts w:ascii="Times New Roman" w:hAnsi="Times New Roman" w:cs="Times New Roman"/>
          <w:sz w:val="22"/>
          <w:szCs w:val="22"/>
        </w:rPr>
        <w:t xml:space="preserve"> only seen by him and his accountants.</w:t>
      </w:r>
    </w:p>
    <w:p w14:paraId="72C26841" w14:textId="77777777" w:rsidR="00C01647" w:rsidRPr="00393038" w:rsidRDefault="00C01647" w:rsidP="00C01647">
      <w:pPr>
        <w:pStyle w:val="Default"/>
        <w:spacing w:after="200"/>
        <w:rPr>
          <w:rFonts w:ascii="Times New Roman" w:hAnsi="Times New Roman" w:cs="Times New Roman"/>
          <w:sz w:val="22"/>
          <w:szCs w:val="22"/>
        </w:rPr>
      </w:pPr>
      <w:r w:rsidRPr="00393038">
        <w:rPr>
          <w:rFonts w:ascii="Times New Roman" w:hAnsi="Times New Roman" w:cs="Times New Roman"/>
          <w:b/>
          <w:bCs/>
          <w:sz w:val="22"/>
          <w:szCs w:val="22"/>
        </w:rPr>
        <w:t xml:space="preserve">I have read and understood the above information. I agree to abide by its terms. </w:t>
      </w:r>
    </w:p>
    <w:p w14:paraId="272687C4" w14:textId="77777777" w:rsidR="00C01647" w:rsidRPr="00393038" w:rsidRDefault="00C01647" w:rsidP="00C01647">
      <w:pPr>
        <w:pStyle w:val="Default"/>
        <w:spacing w:after="200"/>
        <w:rPr>
          <w:rFonts w:ascii="Times New Roman" w:hAnsi="Times New Roman" w:cs="Times New Roman"/>
          <w:sz w:val="22"/>
          <w:szCs w:val="22"/>
        </w:rPr>
      </w:pPr>
      <w:r w:rsidRPr="00393038">
        <w:rPr>
          <w:rFonts w:ascii="Times New Roman" w:hAnsi="Times New Roman" w:cs="Times New Roman"/>
          <w:b/>
          <w:bCs/>
          <w:sz w:val="22"/>
          <w:szCs w:val="22"/>
        </w:rPr>
        <w:t xml:space="preserve">Name </w:t>
      </w:r>
      <w:r>
        <w:rPr>
          <w:rFonts w:ascii="Times New Roman" w:hAnsi="Times New Roman" w:cs="Times New Roman"/>
          <w:b/>
          <w:bCs/>
          <w:sz w:val="22"/>
          <w:szCs w:val="22"/>
        </w:rPr>
        <w:t>______________________________________________</w:t>
      </w:r>
    </w:p>
    <w:p w14:paraId="0C333150" w14:textId="77777777" w:rsidR="00A3707F" w:rsidRDefault="00C01647" w:rsidP="00C01647">
      <w:pPr>
        <w:pStyle w:val="Default"/>
        <w:spacing w:after="200"/>
        <w:rPr>
          <w:rFonts w:ascii="Times New Roman" w:hAnsi="Times New Roman" w:cs="Times New Roman"/>
          <w:b/>
          <w:bCs/>
          <w:sz w:val="22"/>
          <w:szCs w:val="22"/>
        </w:rPr>
      </w:pPr>
      <w:r w:rsidRPr="00393038">
        <w:rPr>
          <w:rFonts w:ascii="Times New Roman" w:hAnsi="Times New Roman" w:cs="Times New Roman"/>
          <w:b/>
          <w:bCs/>
          <w:sz w:val="22"/>
          <w:szCs w:val="22"/>
        </w:rPr>
        <w:t xml:space="preserve">Signature Date </w:t>
      </w:r>
      <w:r>
        <w:rPr>
          <w:rFonts w:ascii="Times New Roman" w:hAnsi="Times New Roman" w:cs="Times New Roman"/>
          <w:b/>
          <w:bCs/>
          <w:sz w:val="22"/>
          <w:szCs w:val="22"/>
        </w:rPr>
        <w:t>_________________________________________________</w:t>
      </w:r>
    </w:p>
    <w:p w14:paraId="6F3F3616" w14:textId="77777777" w:rsidR="002E1D59" w:rsidRDefault="002E1D59" w:rsidP="008E74AE">
      <w:pPr>
        <w:spacing w:after="0"/>
        <w:rPr>
          <w:color w:val="000000" w:themeColor="text1"/>
        </w:rPr>
      </w:pPr>
    </w:p>
    <w:p w14:paraId="306EB700" w14:textId="27B05669" w:rsidR="00922F57" w:rsidRPr="008023BC" w:rsidRDefault="002E1D59" w:rsidP="008E74AE">
      <w:pPr>
        <w:spacing w:after="0"/>
        <w:rPr>
          <w:color w:val="000000" w:themeColor="text1"/>
          <w:sz w:val="18"/>
          <w:szCs w:val="18"/>
        </w:rPr>
      </w:pPr>
      <w:r w:rsidRPr="008023BC">
        <w:rPr>
          <w:color w:val="000000" w:themeColor="text1"/>
          <w:sz w:val="18"/>
          <w:szCs w:val="18"/>
        </w:rPr>
        <w:t>Kelvin Block Counselling Services</w:t>
      </w:r>
    </w:p>
    <w:p w14:paraId="2665ED54" w14:textId="77777777" w:rsidR="00310C86" w:rsidRPr="008023BC" w:rsidRDefault="008E74AE" w:rsidP="008E74AE">
      <w:pPr>
        <w:spacing w:after="0"/>
        <w:rPr>
          <w:sz w:val="18"/>
          <w:szCs w:val="18"/>
        </w:rPr>
      </w:pPr>
      <w:r w:rsidRPr="008023BC">
        <w:rPr>
          <w:color w:val="000000" w:themeColor="text1"/>
          <w:sz w:val="18"/>
          <w:szCs w:val="18"/>
        </w:rPr>
        <w:t xml:space="preserve">Tel. 403.835.6061 Email </w:t>
      </w:r>
      <w:hyperlink r:id="rId6" w:history="1">
        <w:r w:rsidRPr="008023BC">
          <w:rPr>
            <w:rStyle w:val="Hyperlink"/>
            <w:sz w:val="18"/>
            <w:szCs w:val="18"/>
          </w:rPr>
          <w:t>kelvinblockcounselling@telus.net</w:t>
        </w:r>
      </w:hyperlink>
      <w:r w:rsidRPr="008023BC">
        <w:rPr>
          <w:color w:val="000000" w:themeColor="text1"/>
          <w:sz w:val="18"/>
          <w:szCs w:val="18"/>
        </w:rPr>
        <w:t xml:space="preserve"> </w:t>
      </w:r>
      <w:r w:rsidRPr="008023BC">
        <w:rPr>
          <w:sz w:val="18"/>
          <w:szCs w:val="18"/>
        </w:rPr>
        <w:t xml:space="preserve"> </w:t>
      </w:r>
    </w:p>
    <w:p w14:paraId="2F4E872F" w14:textId="77777777" w:rsidR="008E74AE" w:rsidRPr="008023BC" w:rsidRDefault="008E74AE" w:rsidP="008E74AE">
      <w:pPr>
        <w:spacing w:after="0"/>
        <w:rPr>
          <w:color w:val="000000" w:themeColor="text1"/>
          <w:sz w:val="18"/>
          <w:szCs w:val="18"/>
        </w:rPr>
      </w:pPr>
      <w:r w:rsidRPr="008023BC">
        <w:rPr>
          <w:color w:val="000000" w:themeColor="text1"/>
          <w:sz w:val="18"/>
          <w:szCs w:val="18"/>
        </w:rPr>
        <w:t>www.kelvinblockcounselling.com</w:t>
      </w:r>
    </w:p>
    <w:p w14:paraId="72A4DD7A" w14:textId="77777777" w:rsidR="008E74AE" w:rsidRPr="008023BC" w:rsidRDefault="008E74AE" w:rsidP="008E74AE">
      <w:pPr>
        <w:spacing w:after="0"/>
        <w:rPr>
          <w:color w:val="000000" w:themeColor="text1"/>
          <w:sz w:val="18"/>
          <w:szCs w:val="18"/>
        </w:rPr>
      </w:pPr>
      <w:r w:rsidRPr="008023BC">
        <w:rPr>
          <w:color w:val="000000" w:themeColor="text1"/>
          <w:sz w:val="18"/>
          <w:szCs w:val="18"/>
        </w:rPr>
        <w:t>#145-251 Midpark Blvd. SE, Calgary</w:t>
      </w:r>
    </w:p>
    <w:p w14:paraId="39D1957F" w14:textId="77777777" w:rsidR="008E74AE" w:rsidRPr="008023BC" w:rsidRDefault="008E74AE" w:rsidP="008E74AE">
      <w:pPr>
        <w:spacing w:after="0"/>
        <w:rPr>
          <w:color w:val="000000" w:themeColor="text1"/>
          <w:sz w:val="18"/>
          <w:szCs w:val="18"/>
        </w:rPr>
      </w:pPr>
      <w:r w:rsidRPr="008023BC">
        <w:rPr>
          <w:color w:val="000000" w:themeColor="text1"/>
          <w:sz w:val="18"/>
          <w:szCs w:val="18"/>
        </w:rPr>
        <w:t>Kelvin Block BRE., M.DIV. Counselling Focus</w:t>
      </w:r>
    </w:p>
    <w:p w14:paraId="5649B9FA" w14:textId="77777777" w:rsidR="002B4346" w:rsidRPr="00D663A5" w:rsidRDefault="002B4346" w:rsidP="002B4346">
      <w:pPr>
        <w:spacing w:after="0"/>
        <w:rPr>
          <w:color w:val="000000" w:themeColor="text1"/>
          <w:sz w:val="18"/>
          <w:szCs w:val="18"/>
        </w:rPr>
      </w:pPr>
      <w:r w:rsidRPr="009219DC">
        <w:rPr>
          <w:color w:val="000000" w:themeColor="text1"/>
          <w:sz w:val="18"/>
          <w:szCs w:val="18"/>
        </w:rPr>
        <w:t xml:space="preserve">PACCP Certified Professional Counsellor </w:t>
      </w:r>
      <w:r w:rsidRPr="00220480">
        <w:rPr>
          <w:rFonts w:ascii="Calibri" w:hAnsi="Calibri"/>
          <w:sz w:val="18"/>
          <w:szCs w:val="18"/>
        </w:rPr>
        <w:t>#20140161</w:t>
      </w:r>
      <w:r w:rsidRPr="00D663A5">
        <w:rPr>
          <w:color w:val="000000" w:themeColor="text1"/>
        </w:rPr>
        <w:t xml:space="preserve"> </w:t>
      </w:r>
    </w:p>
    <w:p w14:paraId="65708C40" w14:textId="77777777" w:rsidR="002B4346" w:rsidRPr="00D663A5" w:rsidRDefault="002B4346" w:rsidP="002B4346">
      <w:pPr>
        <w:spacing w:after="0"/>
        <w:rPr>
          <w:color w:val="000000" w:themeColor="text1"/>
          <w:sz w:val="18"/>
          <w:szCs w:val="18"/>
        </w:rPr>
      </w:pPr>
      <w:r w:rsidRPr="00D663A5">
        <w:rPr>
          <w:color w:val="000000" w:themeColor="text1"/>
          <w:sz w:val="18"/>
          <w:szCs w:val="18"/>
        </w:rPr>
        <w:t>ACTA Counselling Therapist #1538</w:t>
      </w:r>
    </w:p>
    <w:p w14:paraId="29C16AB0" w14:textId="77777777" w:rsidR="002B4346" w:rsidRPr="00D663A5" w:rsidRDefault="002B4346" w:rsidP="002B4346">
      <w:pPr>
        <w:spacing w:after="0"/>
        <w:rPr>
          <w:color w:val="000000" w:themeColor="text1"/>
          <w:sz w:val="18"/>
          <w:szCs w:val="18"/>
        </w:rPr>
      </w:pPr>
    </w:p>
    <w:p w14:paraId="7C26A9F1" w14:textId="77777777" w:rsidR="002B4346" w:rsidRPr="00D663A5" w:rsidRDefault="002B4346" w:rsidP="002B4346">
      <w:pPr>
        <w:keepNext/>
        <w:spacing w:after="0"/>
        <w:rPr>
          <w:sz w:val="18"/>
          <w:szCs w:val="18"/>
        </w:rPr>
      </w:pPr>
      <w:bookmarkStart w:id="0" w:name="_Hlk69840357"/>
      <w:r w:rsidRPr="00D663A5">
        <w:rPr>
          <w:noProof/>
          <w:color w:val="000000" w:themeColor="text1"/>
          <w:sz w:val="18"/>
          <w:szCs w:val="18"/>
          <w:lang w:eastAsia="en-CA"/>
        </w:rPr>
        <w:drawing>
          <wp:inline distT="0" distB="0" distL="0" distR="0" wp14:anchorId="5FE27524" wp14:editId="0DB4CE4F">
            <wp:extent cx="981075" cy="620395"/>
            <wp:effectExtent l="0" t="0" r="9525" b="8255"/>
            <wp:docPr id="2" name="Picture 2" descr="C:\Users\Kelvin\Pictures\pacc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lvin\Pictures\paccp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4222" cy="622385"/>
                    </a:xfrm>
                    <a:prstGeom prst="rect">
                      <a:avLst/>
                    </a:prstGeom>
                    <a:noFill/>
                    <a:ln>
                      <a:noFill/>
                    </a:ln>
                  </pic:spPr>
                </pic:pic>
              </a:graphicData>
            </a:graphic>
          </wp:inline>
        </w:drawing>
      </w:r>
      <w:r w:rsidRPr="00D663A5">
        <w:rPr>
          <w:color w:val="000000" w:themeColor="text1"/>
          <w:sz w:val="18"/>
          <w:szCs w:val="18"/>
        </w:rPr>
        <w:t xml:space="preserve"> </w:t>
      </w:r>
      <w:bookmarkEnd w:id="0"/>
      <w:r w:rsidRPr="00D663A5">
        <w:rPr>
          <w:color w:val="000000" w:themeColor="text1"/>
          <w:sz w:val="18"/>
          <w:szCs w:val="18"/>
        </w:rPr>
        <w:t xml:space="preserve">    </w:t>
      </w:r>
      <w:r w:rsidRPr="00D663A5">
        <w:rPr>
          <w:color w:val="000000" w:themeColor="text1"/>
          <w:sz w:val="18"/>
          <w:szCs w:val="18"/>
        </w:rPr>
        <w:tab/>
      </w:r>
      <w:r w:rsidRPr="00D663A5">
        <w:rPr>
          <w:color w:val="000000" w:themeColor="text1"/>
          <w:sz w:val="18"/>
          <w:szCs w:val="18"/>
        </w:rPr>
        <w:tab/>
        <w:t xml:space="preserve"> </w:t>
      </w:r>
      <w:r w:rsidRPr="00D663A5">
        <w:rPr>
          <w:rFonts w:eastAsia="Times New Roman"/>
          <w:noProof/>
          <w:sz w:val="18"/>
          <w:szCs w:val="18"/>
        </w:rPr>
        <w:drawing>
          <wp:inline distT="0" distB="0" distL="0" distR="0" wp14:anchorId="6C5B5336" wp14:editId="06942666">
            <wp:extent cx="1866900" cy="7162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6900" cy="716280"/>
                    </a:xfrm>
                    <a:prstGeom prst="rect">
                      <a:avLst/>
                    </a:prstGeom>
                    <a:noFill/>
                    <a:ln>
                      <a:noFill/>
                    </a:ln>
                  </pic:spPr>
                </pic:pic>
              </a:graphicData>
            </a:graphic>
          </wp:inline>
        </w:drawing>
      </w:r>
    </w:p>
    <w:p w14:paraId="725271BE" w14:textId="77777777" w:rsidR="002B4346" w:rsidRPr="00A3707F" w:rsidRDefault="002B4346" w:rsidP="002B4346">
      <w:pPr>
        <w:pStyle w:val="Caption"/>
        <w:ind w:left="1440" w:firstLine="720"/>
        <w:rPr>
          <w:rFonts w:ascii="Times New Roman" w:hAnsi="Times New Roman" w:cs="Times New Roman"/>
          <w:sz w:val="22"/>
          <w:szCs w:val="22"/>
        </w:rPr>
      </w:pPr>
      <w:bookmarkStart w:id="1" w:name="_Hlk69840465"/>
      <w:r w:rsidRPr="00D663A5">
        <w:t>The Association of Counselling Therapy of Alberta</w:t>
      </w:r>
      <w:bookmarkEnd w:id="1"/>
    </w:p>
    <w:p w14:paraId="795DA949" w14:textId="25CA2066" w:rsidR="008023BC" w:rsidRPr="008023BC" w:rsidRDefault="008023BC" w:rsidP="002B4346">
      <w:pPr>
        <w:spacing w:after="0"/>
        <w:rPr>
          <w:rFonts w:ascii="Times New Roman" w:hAnsi="Times New Roman" w:cs="Times New Roman"/>
          <w:sz w:val="18"/>
          <w:szCs w:val="18"/>
        </w:rPr>
      </w:pPr>
    </w:p>
    <w:sectPr w:rsidR="008023BC" w:rsidRPr="008023BC">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0CD43" w14:textId="77777777" w:rsidR="00BA3379" w:rsidRDefault="00BA3379" w:rsidP="008E74AE">
      <w:pPr>
        <w:spacing w:after="0" w:line="240" w:lineRule="auto"/>
      </w:pPr>
      <w:r>
        <w:separator/>
      </w:r>
    </w:p>
  </w:endnote>
  <w:endnote w:type="continuationSeparator" w:id="0">
    <w:p w14:paraId="5EB53A02" w14:textId="77777777" w:rsidR="00BA3379" w:rsidRDefault="00BA3379" w:rsidP="008E7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921550"/>
      <w:docPartObj>
        <w:docPartGallery w:val="Page Numbers (Bottom of Page)"/>
        <w:docPartUnique/>
      </w:docPartObj>
    </w:sdtPr>
    <w:sdtEndPr>
      <w:rPr>
        <w:noProof/>
      </w:rPr>
    </w:sdtEndPr>
    <w:sdtContent>
      <w:p w14:paraId="69526323" w14:textId="77777777" w:rsidR="008E74AE" w:rsidRDefault="008E74AE">
        <w:pPr>
          <w:pStyle w:val="Footer"/>
          <w:jc w:val="center"/>
        </w:pPr>
        <w:r>
          <w:fldChar w:fldCharType="begin"/>
        </w:r>
        <w:r>
          <w:instrText xml:space="preserve"> PAGE   \* MERGEFORMAT </w:instrText>
        </w:r>
        <w:r>
          <w:fldChar w:fldCharType="separate"/>
        </w:r>
        <w:r w:rsidR="00AB5A3B">
          <w:rPr>
            <w:noProof/>
          </w:rPr>
          <w:t>1</w:t>
        </w:r>
        <w:r>
          <w:rPr>
            <w:noProof/>
          </w:rPr>
          <w:fldChar w:fldCharType="end"/>
        </w:r>
      </w:p>
    </w:sdtContent>
  </w:sdt>
  <w:p w14:paraId="18B21B05" w14:textId="77777777" w:rsidR="008E74AE" w:rsidRDefault="008E74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5EACA" w14:textId="77777777" w:rsidR="00BA3379" w:rsidRDefault="00BA3379" w:rsidP="008E74AE">
      <w:pPr>
        <w:spacing w:after="0" w:line="240" w:lineRule="auto"/>
      </w:pPr>
      <w:r>
        <w:separator/>
      </w:r>
    </w:p>
  </w:footnote>
  <w:footnote w:type="continuationSeparator" w:id="0">
    <w:p w14:paraId="4A3D0BDC" w14:textId="77777777" w:rsidR="00BA3379" w:rsidRDefault="00BA3379" w:rsidP="008E74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0B5"/>
    <w:rsid w:val="000168C4"/>
    <w:rsid w:val="000255DA"/>
    <w:rsid w:val="00027B84"/>
    <w:rsid w:val="000306C0"/>
    <w:rsid w:val="00047526"/>
    <w:rsid w:val="0005626E"/>
    <w:rsid w:val="000605E5"/>
    <w:rsid w:val="00080C91"/>
    <w:rsid w:val="000834E8"/>
    <w:rsid w:val="000861A4"/>
    <w:rsid w:val="0009779D"/>
    <w:rsid w:val="000C2A19"/>
    <w:rsid w:val="000D7861"/>
    <w:rsid w:val="000E25F2"/>
    <w:rsid w:val="00107A35"/>
    <w:rsid w:val="00141C5B"/>
    <w:rsid w:val="00144275"/>
    <w:rsid w:val="001548FD"/>
    <w:rsid w:val="00180967"/>
    <w:rsid w:val="00181BB5"/>
    <w:rsid w:val="00186A2A"/>
    <w:rsid w:val="00186F0B"/>
    <w:rsid w:val="00190A44"/>
    <w:rsid w:val="00196DDA"/>
    <w:rsid w:val="001A2921"/>
    <w:rsid w:val="001A5021"/>
    <w:rsid w:val="001A5853"/>
    <w:rsid w:val="001C14C7"/>
    <w:rsid w:val="001C436E"/>
    <w:rsid w:val="001F7516"/>
    <w:rsid w:val="00215769"/>
    <w:rsid w:val="002159BE"/>
    <w:rsid w:val="00233F82"/>
    <w:rsid w:val="00243D00"/>
    <w:rsid w:val="00251D87"/>
    <w:rsid w:val="002872FB"/>
    <w:rsid w:val="00294F3C"/>
    <w:rsid w:val="002B117F"/>
    <w:rsid w:val="002B4346"/>
    <w:rsid w:val="002C451C"/>
    <w:rsid w:val="002C6ACB"/>
    <w:rsid w:val="002D2935"/>
    <w:rsid w:val="002D6325"/>
    <w:rsid w:val="002E1D59"/>
    <w:rsid w:val="002E56A1"/>
    <w:rsid w:val="0030289A"/>
    <w:rsid w:val="00310C86"/>
    <w:rsid w:val="00312642"/>
    <w:rsid w:val="00317ECB"/>
    <w:rsid w:val="00331362"/>
    <w:rsid w:val="003458C7"/>
    <w:rsid w:val="00357204"/>
    <w:rsid w:val="00362812"/>
    <w:rsid w:val="00363BDD"/>
    <w:rsid w:val="003777D8"/>
    <w:rsid w:val="0038629D"/>
    <w:rsid w:val="003908D2"/>
    <w:rsid w:val="00393038"/>
    <w:rsid w:val="003A01ED"/>
    <w:rsid w:val="003A37B8"/>
    <w:rsid w:val="003A771E"/>
    <w:rsid w:val="003B4882"/>
    <w:rsid w:val="003C358E"/>
    <w:rsid w:val="003D15D6"/>
    <w:rsid w:val="003D34AD"/>
    <w:rsid w:val="003D56CE"/>
    <w:rsid w:val="003E586B"/>
    <w:rsid w:val="003F3041"/>
    <w:rsid w:val="00401279"/>
    <w:rsid w:val="004110D9"/>
    <w:rsid w:val="00415F91"/>
    <w:rsid w:val="00430DA9"/>
    <w:rsid w:val="004335AF"/>
    <w:rsid w:val="0043709C"/>
    <w:rsid w:val="00442B65"/>
    <w:rsid w:val="00443B73"/>
    <w:rsid w:val="0044438E"/>
    <w:rsid w:val="004452F6"/>
    <w:rsid w:val="00455902"/>
    <w:rsid w:val="00462D0C"/>
    <w:rsid w:val="0046609E"/>
    <w:rsid w:val="004869BD"/>
    <w:rsid w:val="004A036E"/>
    <w:rsid w:val="004A5F25"/>
    <w:rsid w:val="004A7CE9"/>
    <w:rsid w:val="004B754B"/>
    <w:rsid w:val="004C2C20"/>
    <w:rsid w:val="004C6568"/>
    <w:rsid w:val="004F0770"/>
    <w:rsid w:val="004F7283"/>
    <w:rsid w:val="00502C45"/>
    <w:rsid w:val="00505CBF"/>
    <w:rsid w:val="005168DD"/>
    <w:rsid w:val="00526C27"/>
    <w:rsid w:val="00527554"/>
    <w:rsid w:val="00530DC5"/>
    <w:rsid w:val="00554E1F"/>
    <w:rsid w:val="00555B3E"/>
    <w:rsid w:val="00555FA2"/>
    <w:rsid w:val="005714D2"/>
    <w:rsid w:val="00594DE8"/>
    <w:rsid w:val="00594EFD"/>
    <w:rsid w:val="005A085F"/>
    <w:rsid w:val="005A15F4"/>
    <w:rsid w:val="005A75B0"/>
    <w:rsid w:val="005B0267"/>
    <w:rsid w:val="005D018C"/>
    <w:rsid w:val="005D3C44"/>
    <w:rsid w:val="005E166D"/>
    <w:rsid w:val="005E3D2F"/>
    <w:rsid w:val="005F0E4F"/>
    <w:rsid w:val="00601B3B"/>
    <w:rsid w:val="00602376"/>
    <w:rsid w:val="0060679C"/>
    <w:rsid w:val="006108E5"/>
    <w:rsid w:val="00621B96"/>
    <w:rsid w:val="00633414"/>
    <w:rsid w:val="0064175C"/>
    <w:rsid w:val="00642DF9"/>
    <w:rsid w:val="006513F8"/>
    <w:rsid w:val="0065149B"/>
    <w:rsid w:val="00661FA8"/>
    <w:rsid w:val="00664F98"/>
    <w:rsid w:val="00674C2B"/>
    <w:rsid w:val="00686AA6"/>
    <w:rsid w:val="006A44C9"/>
    <w:rsid w:val="006C40B5"/>
    <w:rsid w:val="006E5F77"/>
    <w:rsid w:val="00703850"/>
    <w:rsid w:val="00726CC0"/>
    <w:rsid w:val="00732981"/>
    <w:rsid w:val="00735ACB"/>
    <w:rsid w:val="00742551"/>
    <w:rsid w:val="007427C3"/>
    <w:rsid w:val="00750996"/>
    <w:rsid w:val="007779C5"/>
    <w:rsid w:val="007A198F"/>
    <w:rsid w:val="007E0173"/>
    <w:rsid w:val="007E344C"/>
    <w:rsid w:val="007E6D53"/>
    <w:rsid w:val="00801048"/>
    <w:rsid w:val="008023BC"/>
    <w:rsid w:val="00823CBD"/>
    <w:rsid w:val="00842FB2"/>
    <w:rsid w:val="00844072"/>
    <w:rsid w:val="008466B4"/>
    <w:rsid w:val="00865541"/>
    <w:rsid w:val="00870B82"/>
    <w:rsid w:val="00872AE3"/>
    <w:rsid w:val="008D093F"/>
    <w:rsid w:val="008D1AB8"/>
    <w:rsid w:val="008E37AC"/>
    <w:rsid w:val="008E74AE"/>
    <w:rsid w:val="008F2C3B"/>
    <w:rsid w:val="00900C00"/>
    <w:rsid w:val="00906746"/>
    <w:rsid w:val="00906971"/>
    <w:rsid w:val="00922F57"/>
    <w:rsid w:val="00934E07"/>
    <w:rsid w:val="009359E0"/>
    <w:rsid w:val="00936F15"/>
    <w:rsid w:val="00944E57"/>
    <w:rsid w:val="009513A5"/>
    <w:rsid w:val="0095535F"/>
    <w:rsid w:val="0097603B"/>
    <w:rsid w:val="00984C09"/>
    <w:rsid w:val="0098665A"/>
    <w:rsid w:val="00993785"/>
    <w:rsid w:val="009A6B72"/>
    <w:rsid w:val="009B7681"/>
    <w:rsid w:val="009E1702"/>
    <w:rsid w:val="009F11C8"/>
    <w:rsid w:val="009F2A2A"/>
    <w:rsid w:val="009F617D"/>
    <w:rsid w:val="009F6BBD"/>
    <w:rsid w:val="00A03A8C"/>
    <w:rsid w:val="00A320C3"/>
    <w:rsid w:val="00A3707F"/>
    <w:rsid w:val="00A461E6"/>
    <w:rsid w:val="00A57A0A"/>
    <w:rsid w:val="00A8082F"/>
    <w:rsid w:val="00A835F4"/>
    <w:rsid w:val="00A908D5"/>
    <w:rsid w:val="00A96284"/>
    <w:rsid w:val="00AA51A5"/>
    <w:rsid w:val="00AA685E"/>
    <w:rsid w:val="00AB50D2"/>
    <w:rsid w:val="00AB5A3B"/>
    <w:rsid w:val="00AB6D87"/>
    <w:rsid w:val="00AC2918"/>
    <w:rsid w:val="00AD6BC8"/>
    <w:rsid w:val="00AE4707"/>
    <w:rsid w:val="00B044C7"/>
    <w:rsid w:val="00B10509"/>
    <w:rsid w:val="00B155C5"/>
    <w:rsid w:val="00B3152C"/>
    <w:rsid w:val="00B31722"/>
    <w:rsid w:val="00B4499C"/>
    <w:rsid w:val="00B63D5C"/>
    <w:rsid w:val="00B7445D"/>
    <w:rsid w:val="00B905EE"/>
    <w:rsid w:val="00B942B6"/>
    <w:rsid w:val="00B97ADD"/>
    <w:rsid w:val="00B97E3A"/>
    <w:rsid w:val="00BA004F"/>
    <w:rsid w:val="00BA3379"/>
    <w:rsid w:val="00BB4392"/>
    <w:rsid w:val="00BB7D5A"/>
    <w:rsid w:val="00BF49F7"/>
    <w:rsid w:val="00BF6E32"/>
    <w:rsid w:val="00C01647"/>
    <w:rsid w:val="00C15C74"/>
    <w:rsid w:val="00C17045"/>
    <w:rsid w:val="00C31846"/>
    <w:rsid w:val="00C548A9"/>
    <w:rsid w:val="00C548FB"/>
    <w:rsid w:val="00C60058"/>
    <w:rsid w:val="00C810CD"/>
    <w:rsid w:val="00C93BC2"/>
    <w:rsid w:val="00C96B36"/>
    <w:rsid w:val="00C9737E"/>
    <w:rsid w:val="00CA3798"/>
    <w:rsid w:val="00CB42A1"/>
    <w:rsid w:val="00CB663A"/>
    <w:rsid w:val="00CC0032"/>
    <w:rsid w:val="00CC72E3"/>
    <w:rsid w:val="00CD12DC"/>
    <w:rsid w:val="00CD7139"/>
    <w:rsid w:val="00CE5F1B"/>
    <w:rsid w:val="00CF35A5"/>
    <w:rsid w:val="00D02C47"/>
    <w:rsid w:val="00D17C1E"/>
    <w:rsid w:val="00D21545"/>
    <w:rsid w:val="00D25BB2"/>
    <w:rsid w:val="00D34BD8"/>
    <w:rsid w:val="00D43006"/>
    <w:rsid w:val="00D432D8"/>
    <w:rsid w:val="00D46BE9"/>
    <w:rsid w:val="00D62CD4"/>
    <w:rsid w:val="00D82D7A"/>
    <w:rsid w:val="00D863CC"/>
    <w:rsid w:val="00D97341"/>
    <w:rsid w:val="00DC7D70"/>
    <w:rsid w:val="00DD339D"/>
    <w:rsid w:val="00DD33F8"/>
    <w:rsid w:val="00DE5D02"/>
    <w:rsid w:val="00DE6A53"/>
    <w:rsid w:val="00E01AF8"/>
    <w:rsid w:val="00E07D18"/>
    <w:rsid w:val="00E15470"/>
    <w:rsid w:val="00E339B0"/>
    <w:rsid w:val="00E37090"/>
    <w:rsid w:val="00E40AB7"/>
    <w:rsid w:val="00E70C41"/>
    <w:rsid w:val="00E87B34"/>
    <w:rsid w:val="00E9242C"/>
    <w:rsid w:val="00E94B1F"/>
    <w:rsid w:val="00EC2CF3"/>
    <w:rsid w:val="00EC3F48"/>
    <w:rsid w:val="00EC4803"/>
    <w:rsid w:val="00ED218B"/>
    <w:rsid w:val="00EE20B5"/>
    <w:rsid w:val="00EE79B9"/>
    <w:rsid w:val="00F1597E"/>
    <w:rsid w:val="00F22724"/>
    <w:rsid w:val="00F245DE"/>
    <w:rsid w:val="00F5695D"/>
    <w:rsid w:val="00FB27DD"/>
    <w:rsid w:val="00FB79D2"/>
    <w:rsid w:val="00FC299D"/>
    <w:rsid w:val="00FC4A02"/>
    <w:rsid w:val="00FC775A"/>
    <w:rsid w:val="00FD71AC"/>
    <w:rsid w:val="00FD74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5DB28"/>
  <w15:chartTrackingRefBased/>
  <w15:docId w15:val="{3ED54BBF-3174-4A5A-B026-D4648353E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C40B5"/>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Default"/>
    <w:next w:val="Default"/>
    <w:uiPriority w:val="99"/>
    <w:qFormat/>
    <w:rsid w:val="006C40B5"/>
    <w:rPr>
      <w:rFonts w:cstheme="minorBidi"/>
      <w:color w:val="auto"/>
    </w:rPr>
  </w:style>
  <w:style w:type="paragraph" w:styleId="NormalWeb">
    <w:name w:val="Normal (Web)"/>
    <w:basedOn w:val="Normal"/>
    <w:uiPriority w:val="99"/>
    <w:semiHidden/>
    <w:unhideWhenUsed/>
    <w:rsid w:val="0039303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8E74AE"/>
    <w:rPr>
      <w:color w:val="0563C1" w:themeColor="hyperlink"/>
      <w:u w:val="single"/>
    </w:rPr>
  </w:style>
  <w:style w:type="paragraph" w:styleId="Header">
    <w:name w:val="header"/>
    <w:basedOn w:val="Normal"/>
    <w:link w:val="HeaderChar"/>
    <w:uiPriority w:val="99"/>
    <w:unhideWhenUsed/>
    <w:rsid w:val="008E74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4AE"/>
  </w:style>
  <w:style w:type="paragraph" w:styleId="Footer">
    <w:name w:val="footer"/>
    <w:basedOn w:val="Normal"/>
    <w:link w:val="FooterChar"/>
    <w:uiPriority w:val="99"/>
    <w:unhideWhenUsed/>
    <w:rsid w:val="008E74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4AE"/>
  </w:style>
  <w:style w:type="paragraph" w:styleId="BalloonText">
    <w:name w:val="Balloon Text"/>
    <w:basedOn w:val="Normal"/>
    <w:link w:val="BalloonTextChar"/>
    <w:uiPriority w:val="99"/>
    <w:semiHidden/>
    <w:unhideWhenUsed/>
    <w:rsid w:val="002E1D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D59"/>
    <w:rPr>
      <w:rFonts w:ascii="Segoe UI" w:hAnsi="Segoe UI" w:cs="Segoe UI"/>
      <w:sz w:val="18"/>
      <w:szCs w:val="18"/>
    </w:rPr>
  </w:style>
  <w:style w:type="paragraph" w:styleId="Caption">
    <w:name w:val="caption"/>
    <w:basedOn w:val="Normal"/>
    <w:next w:val="Normal"/>
    <w:uiPriority w:val="35"/>
    <w:unhideWhenUsed/>
    <w:qFormat/>
    <w:rsid w:val="002B4346"/>
    <w:pPr>
      <w:spacing w:after="200" w:line="240" w:lineRule="auto"/>
    </w:pPr>
    <w:rPr>
      <w:i/>
      <w:iCs/>
      <w:color w:val="44546A" w:themeColor="text2"/>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347258">
      <w:bodyDiv w:val="1"/>
      <w:marLeft w:val="0"/>
      <w:marRight w:val="0"/>
      <w:marTop w:val="0"/>
      <w:marBottom w:val="0"/>
      <w:divBdr>
        <w:top w:val="none" w:sz="0" w:space="0" w:color="auto"/>
        <w:left w:val="none" w:sz="0" w:space="0" w:color="auto"/>
        <w:bottom w:val="none" w:sz="0" w:space="0" w:color="auto"/>
        <w:right w:val="none" w:sz="0" w:space="0" w:color="auto"/>
      </w:divBdr>
      <w:divsChild>
        <w:div w:id="55707954">
          <w:marLeft w:val="0"/>
          <w:marRight w:val="0"/>
          <w:marTop w:val="0"/>
          <w:marBottom w:val="0"/>
          <w:divBdr>
            <w:top w:val="single" w:sz="6" w:space="0" w:color="000000"/>
            <w:left w:val="single" w:sz="6" w:space="0" w:color="000000"/>
            <w:bottom w:val="single" w:sz="6" w:space="0" w:color="000000"/>
            <w:right w:val="single" w:sz="6" w:space="0" w:color="000000"/>
          </w:divBdr>
          <w:divsChild>
            <w:div w:id="101862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lvinblockcounselling@telus.ne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4431A18-EC15-4D42-8D19-D1073F1EAAA5}">
  <we:reference id="wa102925879" version="1.2.0.0" store="en-CA"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2</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Block</dc:creator>
  <cp:keywords/>
  <dc:description/>
  <cp:lastModifiedBy>Kelvin Block</cp:lastModifiedBy>
  <cp:revision>3</cp:revision>
  <cp:lastPrinted>2026-02-05T17:13:00Z</cp:lastPrinted>
  <dcterms:created xsi:type="dcterms:W3CDTF">2022-09-06T16:22:00Z</dcterms:created>
  <dcterms:modified xsi:type="dcterms:W3CDTF">2026-02-05T17:14:00Z</dcterms:modified>
</cp:coreProperties>
</file>